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6F" w:rsidRDefault="00DB229C">
      <w:pPr>
        <w:snapToGrid w:val="0"/>
        <w:jc w:val="center"/>
      </w:pPr>
      <w:bookmarkStart w:id="0" w:name="_GoBack"/>
      <w:bookmarkEnd w:id="0"/>
      <w:r>
        <w:rPr>
          <w:rFonts w:eastAsia="標楷體"/>
          <w:noProof/>
          <w:sz w:val="22"/>
        </w:rPr>
        <mc:AlternateContent>
          <mc:Choice Requires="wps">
            <w:drawing>
              <wp:anchor distT="0" distB="0" distL="114300" distR="114300" simplePos="0" relativeHeight="251657728" behindDoc="0" locked="0" layoutInCell="1" allowOverlap="1">
                <wp:simplePos x="0" y="0"/>
                <wp:positionH relativeFrom="column">
                  <wp:posOffset>5447666</wp:posOffset>
                </wp:positionH>
                <wp:positionV relativeFrom="paragraph">
                  <wp:posOffset>-9528</wp:posOffset>
                </wp:positionV>
                <wp:extent cx="1129668" cy="1031242"/>
                <wp:effectExtent l="0" t="0" r="13332" b="16508"/>
                <wp:wrapNone/>
                <wp:docPr id="1" name="Rectangle 5"/>
                <wp:cNvGraphicFramePr/>
                <a:graphic xmlns:a="http://schemas.openxmlformats.org/drawingml/2006/main">
                  <a:graphicData uri="http://schemas.microsoft.com/office/word/2010/wordprocessingShape">
                    <wps:wsp>
                      <wps:cNvSpPr/>
                      <wps:spPr>
                        <a:xfrm>
                          <a:off x="0" y="0"/>
                          <a:ext cx="1129668" cy="1031242"/>
                        </a:xfrm>
                        <a:prstGeom prst="rect">
                          <a:avLst/>
                        </a:prstGeom>
                        <a:solidFill>
                          <a:srgbClr val="FFFFFF"/>
                        </a:solidFill>
                        <a:ln w="19046" cap="flat">
                          <a:solidFill>
                            <a:srgbClr val="000000"/>
                          </a:solidFill>
                          <a:custDash>
                            <a:ds d="300063" sp="300063"/>
                          </a:custDash>
                          <a:miter/>
                        </a:ln>
                      </wps:spPr>
                      <wps:bodyPr lIns="0" tIns="0" rIns="0" bIns="0"/>
                    </wps:wsp>
                  </a:graphicData>
                </a:graphic>
              </wp:anchor>
            </w:drawing>
          </mc:Choice>
          <mc:Fallback>
            <w:pict>
              <v:rect w14:anchorId="395D619C" id="Rectangle 5" o:spid="_x0000_s1026" style="position:absolute;margin-left:428.95pt;margin-top:-.75pt;width:88.95pt;height:81.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" strokeweight=".52906mm">
                <v:textbox inset="0,0,0,0"/>
              </v:rect>
            </w:pict>
          </mc:Fallback>
        </mc:AlternateContent>
      </w:r>
      <w:r>
        <w:rPr>
          <w:rFonts w:eastAsia="標楷體"/>
          <w:noProof/>
        </w:rPr>
        <mc:AlternateContent>
          <mc:Choice Requires="wps">
            <w:drawing>
              <wp:anchor distT="0" distB="0" distL="114300" distR="114300" simplePos="0" relativeHeight="251656704" behindDoc="0" locked="0" layoutInCell="1" allowOverlap="1">
                <wp:simplePos x="0" y="0"/>
                <wp:positionH relativeFrom="column">
                  <wp:posOffset>106683</wp:posOffset>
                </wp:positionH>
                <wp:positionV relativeFrom="paragraph">
                  <wp:posOffset>0</wp:posOffset>
                </wp:positionV>
                <wp:extent cx="899797" cy="455298"/>
                <wp:effectExtent l="0" t="0" r="14603" b="20952"/>
                <wp:wrapNone/>
                <wp:docPr id="2" name="Text Box 2"/>
                <wp:cNvGraphicFramePr/>
                <a:graphic xmlns:a="http://schemas.openxmlformats.org/drawingml/2006/main">
                  <a:graphicData uri="http://schemas.microsoft.com/office/word/2010/wordprocessingShape">
                    <wps:wsp>
                      <wps:cNvSpPr txBox="1"/>
                      <wps:spPr>
                        <a:xfrm>
                          <a:off x="0" y="0"/>
                          <a:ext cx="899797" cy="455298"/>
                        </a:xfrm>
                        <a:prstGeom prst="rect">
                          <a:avLst/>
                        </a:prstGeom>
                        <a:solidFill>
                          <a:srgbClr val="FFFFFF"/>
                        </a:solidFill>
                        <a:ln w="9528">
                          <a:solidFill>
                            <a:srgbClr val="333300"/>
                          </a:solidFill>
                          <a:prstDash val="solid"/>
                        </a:ln>
                      </wps:spPr>
                      <wps:txbx>
                        <w:txbxContent>
                          <w:p w:rsidR="003F446F" w:rsidRDefault="00DB229C">
                            <w:pPr>
                              <w:jc w:val="center"/>
                              <w:rPr>
                                <w:rFonts w:eastAsia="標楷體"/>
                                <w:sz w:val="36"/>
                              </w:rPr>
                            </w:pPr>
                            <w:r>
                              <w:rPr>
                                <w:rFonts w:eastAsia="標楷體"/>
                                <w:sz w:val="36"/>
                              </w:rPr>
                              <w:t>附件</w:t>
                            </w:r>
                            <w:r>
                              <w:rPr>
                                <w:rFonts w:eastAsia="標楷體"/>
                                <w:sz w:val="36"/>
                              </w:rPr>
                              <w:t>D</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pt;margin-top:0;width:70.85pt;height:35.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" strokecolor="#330" strokeweight=".26467mm">
                <v:textbox>
                  <w:txbxContent>
                    <w:p w:rsidR="003F446F" w:rsidRDefault="00DB229C">
                      <w:pPr>
                        <w:jc w:val="center"/>
                        <w:rPr>
                          <w:rFonts w:eastAsia="標楷體"/>
                          <w:sz w:val="36"/>
                        </w:rPr>
                      </w:pPr>
                      <w:r>
                        <w:rPr>
                          <w:rFonts w:eastAsia="標楷體"/>
                          <w:sz w:val="36"/>
                        </w:rPr>
                        <w:t>附件</w:t>
                      </w:r>
                      <w:r>
                        <w:rPr>
                          <w:rFonts w:eastAsia="標楷體"/>
                          <w:sz w:val="36"/>
                        </w:rPr>
                        <w:t>D</w:t>
                      </w:r>
                    </w:p>
                  </w:txbxContent>
                </v:textbox>
              </v:shape>
            </w:pict>
          </mc:Fallback>
        </mc:AlternateContent>
      </w:r>
      <w:r>
        <w:rPr>
          <w:rFonts w:eastAsia="標楷體"/>
          <w:b/>
          <w:sz w:val="36"/>
        </w:rPr>
        <w:t>申請者自我檢查表</w:t>
      </w:r>
    </w:p>
    <w:p w:rsidR="003F446F" w:rsidRDefault="00DB229C">
      <w:pPr>
        <w:snapToGrid w:val="0"/>
        <w:jc w:val="center"/>
        <w:rPr>
          <w:rFonts w:eastAsia="標楷體"/>
          <w:b/>
          <w:bCs/>
          <w:szCs w:val="24"/>
        </w:rPr>
      </w:pPr>
      <w:r>
        <w:rPr>
          <w:rFonts w:eastAsia="標楷體"/>
          <w:b/>
          <w:bCs/>
          <w:szCs w:val="24"/>
        </w:rPr>
        <w:t>*</w:t>
      </w:r>
      <w:r>
        <w:rPr>
          <w:rFonts w:eastAsia="標楷體"/>
          <w:b/>
          <w:bCs/>
          <w:szCs w:val="24"/>
        </w:rPr>
        <w:t>本表請務必加蓋企業公司章及負責人印章</w:t>
      </w:r>
    </w:p>
    <w:p w:rsidR="003F446F" w:rsidRDefault="00DB229C">
      <w:pPr>
        <w:tabs>
          <w:tab w:val="left" w:pos="7938"/>
        </w:tabs>
        <w:snapToGrid w:val="0"/>
        <w:spacing w:after="60"/>
        <w:ind w:right="139"/>
      </w:pPr>
      <w:r>
        <w:rPr>
          <w:rFonts w:eastAsia="標楷體"/>
          <w:noProof/>
          <w:sz w:val="22"/>
        </w:rPr>
        <mc:AlternateContent>
          <mc:Choice Requires="wps">
            <w:drawing>
              <wp:anchor distT="0" distB="0" distL="114300" distR="114300" simplePos="0" relativeHeight="251658752" behindDoc="0" locked="0" layoutInCell="1" allowOverlap="1">
                <wp:simplePos x="0" y="0"/>
                <wp:positionH relativeFrom="column">
                  <wp:posOffset>6676391</wp:posOffset>
                </wp:positionH>
                <wp:positionV relativeFrom="paragraph">
                  <wp:posOffset>80640</wp:posOffset>
                </wp:positionV>
                <wp:extent cx="457200" cy="428625"/>
                <wp:effectExtent l="0" t="0" r="19050" b="28575"/>
                <wp:wrapNone/>
                <wp:docPr id="3" name="Rectangle 6"/>
                <wp:cNvGraphicFramePr/>
                <a:graphic xmlns:a="http://schemas.openxmlformats.org/drawingml/2006/main">
                  <a:graphicData uri="http://schemas.microsoft.com/office/word/2010/wordprocessingShape">
                    <wps:wsp>
                      <wps:cNvSpPr/>
                      <wps:spPr>
                        <a:xfrm>
                          <a:off x="0" y="0"/>
                          <a:ext cx="457200" cy="428625"/>
                        </a:xfrm>
                        <a:prstGeom prst="rect">
                          <a:avLst/>
                        </a:prstGeom>
                        <a:solidFill>
                          <a:srgbClr val="FFFFFF"/>
                        </a:solidFill>
                        <a:ln w="19046" cap="flat">
                          <a:solidFill>
                            <a:srgbClr val="000000"/>
                          </a:solidFill>
                          <a:custDash>
                            <a:ds d="300063" sp="300063"/>
                          </a:custDash>
                          <a:miter/>
                        </a:ln>
                      </wps:spPr>
                      <wps:bodyPr lIns="0" tIns="0" rIns="0" bIns="0"/>
                    </wps:wsp>
                  </a:graphicData>
                </a:graphic>
              </wp:anchor>
            </w:drawing>
          </mc:Choice>
          <mc:Fallback>
            <w:pict>
              <v:rect w14:anchorId="68E058EB" id="Rectangle 6" o:spid="_x0000_s1026" style="position:absolute;margin-left:525.7pt;margin-top:6.35pt;width:36pt;height:33.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" strokeweight=".52906mm">
                <v:textbox inset="0,0,0,0"/>
              </v:rect>
            </w:pict>
          </mc:Fallback>
        </mc:AlternateContent>
      </w:r>
    </w:p>
    <w:p w:rsidR="003F446F" w:rsidRDefault="003F446F">
      <w:pPr>
        <w:snapToGrid w:val="0"/>
        <w:spacing w:after="60"/>
        <w:ind w:right="139"/>
        <w:rPr>
          <w:rFonts w:eastAsia="標楷體"/>
          <w:sz w:val="12"/>
        </w:rPr>
      </w:pPr>
    </w:p>
    <w:p w:rsidR="003F446F" w:rsidRDefault="00DB229C">
      <w:pPr>
        <w:snapToGrid w:val="0"/>
        <w:spacing w:after="60"/>
        <w:ind w:right="139" w:firstLine="110"/>
      </w:pPr>
      <w:r>
        <w:rPr>
          <w:rFonts w:eastAsia="標楷體"/>
          <w:sz w:val="22"/>
        </w:rPr>
        <w:t>計畫名稱：</w:t>
      </w:r>
      <w:r>
        <w:rPr>
          <w:rFonts w:ascii="標楷體" w:eastAsia="標楷體" w:hAnsi="標楷體"/>
          <w:sz w:val="22"/>
        </w:rPr>
        <w:t>○○○○○○○</w:t>
      </w:r>
      <w:r>
        <w:rPr>
          <w:rFonts w:ascii="標楷體" w:eastAsia="標楷體" w:hAnsi="標楷體"/>
          <w:sz w:val="22"/>
        </w:rPr>
        <w:tab/>
        <w:t xml:space="preserve">                  </w:t>
      </w:r>
      <w:r>
        <w:rPr>
          <w:rFonts w:ascii="標楷體" w:eastAsia="標楷體" w:hAnsi="標楷體"/>
          <w:sz w:val="22"/>
        </w:rPr>
        <w:t>申請公司：</w:t>
      </w:r>
      <w:r>
        <w:rPr>
          <w:rFonts w:ascii="標楷體" w:eastAsia="標楷體" w:hAnsi="標楷體"/>
          <w:sz w:val="22"/>
        </w:rPr>
        <w:t xml:space="preserve">○○○○○○  </w:t>
      </w:r>
    </w:p>
    <w:tbl>
      <w:tblPr>
        <w:tblW w:w="11193" w:type="dxa"/>
        <w:jc w:val="center"/>
        <w:tblLayout w:type="fixed"/>
        <w:tblCellMar>
          <w:left w:w="10" w:type="dxa"/>
          <w:right w:w="10" w:type="dxa"/>
        </w:tblCellMar>
        <w:tblLook w:val="0000" w:firstRow="0" w:lastRow="0" w:firstColumn="0" w:lastColumn="0" w:noHBand="0" w:noVBand="0"/>
      </w:tblPr>
      <w:tblGrid>
        <w:gridCol w:w="562"/>
        <w:gridCol w:w="6941"/>
        <w:gridCol w:w="450"/>
        <w:gridCol w:w="450"/>
        <w:gridCol w:w="450"/>
        <w:gridCol w:w="450"/>
        <w:gridCol w:w="1890"/>
      </w:tblGrid>
      <w:tr w:rsidR="003F446F">
        <w:tblPrEx>
          <w:tblCellMar>
            <w:top w:w="0" w:type="dxa"/>
            <w:bottom w:w="0" w:type="dxa"/>
          </w:tblCellMar>
        </w:tblPrEx>
        <w:trPr>
          <w:trHeight w:val="98"/>
          <w:jc w:val="center"/>
        </w:trPr>
        <w:tc>
          <w:tcPr>
            <w:tcW w:w="7503" w:type="dxa"/>
            <w:gridSpan w:val="2"/>
            <w:vMerge w:val="restart"/>
            <w:tcBorders>
              <w:top w:val="single" w:sz="8"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pPr>
            <w:r>
              <w:rPr>
                <w:rFonts w:eastAsia="標楷體"/>
                <w:sz w:val="22"/>
              </w:rPr>
              <w:t xml:space="preserve">       </w:t>
            </w:r>
            <w:r>
              <w:rPr>
                <w:rFonts w:eastAsia="標楷體"/>
                <w:sz w:val="28"/>
              </w:rPr>
              <w:t>檢　　查　　項　　目</w:t>
            </w:r>
          </w:p>
        </w:tc>
        <w:tc>
          <w:tcPr>
            <w:tcW w:w="900" w:type="dxa"/>
            <w:gridSpan w:val="2"/>
            <w:tcBorders>
              <w:top w:val="single" w:sz="8"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eastAsia="標楷體"/>
                <w:sz w:val="22"/>
              </w:rPr>
            </w:pPr>
            <w:r>
              <w:rPr>
                <w:rFonts w:eastAsia="標楷體"/>
                <w:sz w:val="22"/>
              </w:rPr>
              <w:t>廠商檢查</w:t>
            </w:r>
          </w:p>
        </w:tc>
        <w:tc>
          <w:tcPr>
            <w:tcW w:w="900" w:type="dxa"/>
            <w:gridSpan w:val="2"/>
            <w:tcBorders>
              <w:top w:val="single" w:sz="8"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eastAsia="標楷體"/>
                <w:sz w:val="22"/>
              </w:rPr>
            </w:pPr>
            <w:r>
              <w:rPr>
                <w:rFonts w:eastAsia="標楷體"/>
                <w:sz w:val="22"/>
              </w:rPr>
              <w:t>PO</w:t>
            </w:r>
            <w:r>
              <w:rPr>
                <w:rFonts w:eastAsia="標楷體"/>
                <w:sz w:val="22"/>
              </w:rPr>
              <w:t>檢查</w:t>
            </w:r>
          </w:p>
        </w:tc>
        <w:tc>
          <w:tcPr>
            <w:tcW w:w="1890" w:type="dxa"/>
            <w:vMerge w:val="restart"/>
            <w:tcBorders>
              <w:top w:val="single" w:sz="8"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DB229C">
            <w:pPr>
              <w:snapToGrid w:val="0"/>
              <w:jc w:val="center"/>
              <w:rPr>
                <w:rFonts w:eastAsia="標楷體"/>
                <w:sz w:val="28"/>
              </w:rPr>
            </w:pPr>
            <w:r>
              <w:rPr>
                <w:rFonts w:eastAsia="標楷體"/>
                <w:sz w:val="28"/>
              </w:rPr>
              <w:t>備　　註</w:t>
            </w:r>
          </w:p>
        </w:tc>
      </w:tr>
      <w:tr w:rsidR="003F446F">
        <w:tblPrEx>
          <w:tblCellMar>
            <w:top w:w="0" w:type="dxa"/>
            <w:bottom w:w="0" w:type="dxa"/>
          </w:tblCellMar>
        </w:tblPrEx>
        <w:trPr>
          <w:trHeight w:val="192"/>
          <w:jc w:val="center"/>
        </w:trPr>
        <w:tc>
          <w:tcPr>
            <w:tcW w:w="7503" w:type="dxa"/>
            <w:gridSpan w:val="2"/>
            <w:vMerge/>
            <w:tcBorders>
              <w:top w:val="single" w:sz="8"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3F446F">
            <w:pPr>
              <w:snapToGrid w:val="0"/>
              <w:jc w:val="center"/>
              <w:rPr>
                <w:rFonts w:eastAsia="標楷體"/>
                <w:sz w:val="22"/>
              </w:rPr>
            </w:pPr>
          </w:p>
        </w:tc>
        <w:tc>
          <w:tcPr>
            <w:tcW w:w="45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eastAsia="標楷體"/>
                <w:sz w:val="20"/>
              </w:rPr>
            </w:pPr>
            <w:r>
              <w:rPr>
                <w:rFonts w:eastAsia="標楷體"/>
                <w:sz w:val="20"/>
              </w:rPr>
              <w:t>是</w:t>
            </w:r>
          </w:p>
        </w:tc>
        <w:tc>
          <w:tcPr>
            <w:tcW w:w="450" w:type="dxa"/>
            <w:tcBorders>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eastAsia="標楷體"/>
                <w:sz w:val="20"/>
              </w:rPr>
            </w:pPr>
            <w:r>
              <w:rPr>
                <w:rFonts w:eastAsia="標楷體"/>
                <w:sz w:val="20"/>
              </w:rPr>
              <w:t>否</w:t>
            </w:r>
          </w:p>
        </w:tc>
        <w:tc>
          <w:tcPr>
            <w:tcW w:w="450" w:type="dxa"/>
            <w:tcBorders>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eastAsia="標楷體"/>
                <w:sz w:val="20"/>
              </w:rPr>
            </w:pPr>
            <w:r>
              <w:rPr>
                <w:rFonts w:eastAsia="標楷體"/>
                <w:sz w:val="20"/>
              </w:rPr>
              <w:t>是</w:t>
            </w:r>
          </w:p>
        </w:tc>
        <w:tc>
          <w:tcPr>
            <w:tcW w:w="450" w:type="dxa"/>
            <w:tcBorders>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eastAsia="標楷體"/>
                <w:sz w:val="20"/>
              </w:rPr>
            </w:pPr>
            <w:r>
              <w:rPr>
                <w:rFonts w:eastAsia="標楷體"/>
                <w:sz w:val="20"/>
              </w:rPr>
              <w:t>否</w:t>
            </w:r>
          </w:p>
        </w:tc>
        <w:tc>
          <w:tcPr>
            <w:tcW w:w="1890" w:type="dxa"/>
            <w:vMerge/>
            <w:tcBorders>
              <w:top w:val="single" w:sz="8"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center"/>
              <w:rPr>
                <w:rFonts w:eastAsia="標楷體"/>
                <w:sz w:val="22"/>
              </w:rPr>
            </w:pPr>
          </w:p>
        </w:tc>
      </w:tr>
      <w:tr w:rsidR="003F446F">
        <w:tblPrEx>
          <w:tblCellMar>
            <w:top w:w="0" w:type="dxa"/>
            <w:bottom w:w="0" w:type="dxa"/>
          </w:tblCellMar>
        </w:tblPrEx>
        <w:trPr>
          <w:trHeight w:val="721"/>
          <w:jc w:val="center"/>
        </w:trPr>
        <w:tc>
          <w:tcPr>
            <w:tcW w:w="562" w:type="dxa"/>
            <w:vMerge w:val="restart"/>
            <w:tcBorders>
              <w:top w:val="single" w:sz="6"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ind w:left="692" w:right="113" w:hanging="691"/>
              <w:jc w:val="center"/>
              <w:rPr>
                <w:rFonts w:eastAsia="標楷體"/>
                <w:sz w:val="18"/>
                <w:szCs w:val="18"/>
              </w:rPr>
            </w:pPr>
            <w:r>
              <w:rPr>
                <w:rFonts w:eastAsia="標楷體"/>
                <w:sz w:val="18"/>
                <w:szCs w:val="18"/>
              </w:rPr>
              <w:t>一、廠商應具資格</w:t>
            </w: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692" w:hanging="691"/>
              <w:jc w:val="both"/>
              <w:rPr>
                <w:rFonts w:eastAsia="標楷體"/>
                <w:sz w:val="18"/>
                <w:szCs w:val="18"/>
              </w:rPr>
            </w:pPr>
            <w:r>
              <w:rPr>
                <w:rFonts w:eastAsia="標楷體"/>
                <w:sz w:val="18"/>
                <w:szCs w:val="18"/>
              </w:rPr>
              <w:t>（一）是否為依法辦理國內公司登記、商業登記、有限合夥登記之營利事業。</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DB229C">
            <w:pPr>
              <w:snapToGrid w:val="0"/>
              <w:jc w:val="both"/>
              <w:rPr>
                <w:rFonts w:eastAsia="標楷體"/>
                <w:sz w:val="18"/>
                <w:szCs w:val="18"/>
              </w:rPr>
            </w:pPr>
            <w:r>
              <w:rPr>
                <w:rFonts w:eastAsia="標楷體"/>
                <w:sz w:val="18"/>
                <w:szCs w:val="18"/>
              </w:rPr>
              <w:t>超過新臺幣一億元，或經常僱用員工數滿二百人以上者不得為主導企業</w:t>
            </w:r>
          </w:p>
        </w:tc>
      </w:tr>
      <w:tr w:rsidR="003F446F">
        <w:tblPrEx>
          <w:tblCellMar>
            <w:top w:w="0" w:type="dxa"/>
            <w:bottom w:w="0" w:type="dxa"/>
          </w:tblCellMar>
        </w:tblPrEx>
        <w:trPr>
          <w:trHeight w:val="764"/>
          <w:jc w:val="center"/>
        </w:trPr>
        <w:tc>
          <w:tcPr>
            <w:tcW w:w="562" w:type="dxa"/>
            <w:vMerge/>
            <w:tcBorders>
              <w:top w:val="single" w:sz="6"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655" w:right="113" w:hanging="542"/>
              <w:jc w:val="both"/>
            </w:pPr>
          </w:p>
        </w:tc>
        <w:tc>
          <w:tcPr>
            <w:tcW w:w="6941" w:type="dxa"/>
            <w:tcBorders>
              <w:top w:val="single" w:sz="6" w:space="0" w:color="000000"/>
              <w:left w:val="sing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542" w:hanging="542"/>
              <w:jc w:val="both"/>
            </w:pPr>
            <w:r>
              <w:rPr>
                <w:rFonts w:eastAsia="標楷體"/>
                <w:sz w:val="18"/>
                <w:szCs w:val="18"/>
              </w:rPr>
              <w:t>（二）</w:t>
            </w:r>
            <w:r>
              <w:rPr>
                <w:rFonts w:eastAsia="標楷體"/>
                <w:kern w:val="0"/>
                <w:sz w:val="18"/>
                <w:szCs w:val="18"/>
                <w:lang w:bidi="hi-IN"/>
              </w:rPr>
              <w:t>無不符申請資格之情形。</w:t>
            </w:r>
            <w:r>
              <w:rPr>
                <w:rFonts w:eastAsia="標楷體"/>
                <w:kern w:val="0"/>
                <w:sz w:val="16"/>
                <w:szCs w:val="16"/>
                <w:lang w:bidi="hi-IN"/>
              </w:rPr>
              <w:t>(</w:t>
            </w:r>
            <w:r>
              <w:rPr>
                <w:rFonts w:eastAsia="標楷體"/>
                <w:kern w:val="0"/>
                <w:sz w:val="16"/>
                <w:szCs w:val="16"/>
                <w:lang w:bidi="hi-IN"/>
              </w:rPr>
              <w:t>若經查業者有本計畫申請須知載明不符申請資格之情事，經濟部中小及新創企業署得駁回申請或依職權撤銷補助並解除契約</w:t>
            </w:r>
            <w:r>
              <w:rPr>
                <w:rFonts w:eastAsia="標楷體"/>
                <w:kern w:val="0"/>
                <w:sz w:val="16"/>
                <w:szCs w:val="16"/>
                <w:lang w:bidi="hi-IN"/>
              </w:rPr>
              <w:t>)</w:t>
            </w:r>
          </w:p>
        </w:tc>
        <w:tc>
          <w:tcPr>
            <w:tcW w:w="45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6"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double" w:sz="4"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15"/>
          <w:jc w:val="center"/>
        </w:trPr>
        <w:tc>
          <w:tcPr>
            <w:tcW w:w="562" w:type="dxa"/>
            <w:vMerge w:val="restart"/>
            <w:tcBorders>
              <w:top w:val="double" w:sz="4"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ind w:left="675" w:right="113" w:hanging="562"/>
              <w:jc w:val="both"/>
            </w:pPr>
            <w:r>
              <w:rPr>
                <w:rFonts w:eastAsia="標楷體"/>
                <w:sz w:val="18"/>
                <w:szCs w:val="18"/>
              </w:rPr>
              <w:t>二、應備資料上傳</w:t>
            </w:r>
            <w:r>
              <w:rPr>
                <w:rFonts w:eastAsia="標楷體"/>
                <w:sz w:val="18"/>
                <w:szCs w:val="18"/>
              </w:rPr>
              <w:t>(</w:t>
            </w:r>
            <w:r>
              <w:rPr>
                <w:rFonts w:eastAsia="標楷體"/>
                <w:sz w:val="18"/>
                <w:szCs w:val="18"/>
              </w:rPr>
              <w:t>請加蓋大小章</w:t>
            </w:r>
            <w:r>
              <w:rPr>
                <w:rFonts w:eastAsia="標楷體"/>
                <w:sz w:val="18"/>
                <w:szCs w:val="18"/>
              </w:rPr>
              <w:t>)</w:t>
            </w:r>
          </w:p>
        </w:tc>
        <w:tc>
          <w:tcPr>
            <w:tcW w:w="6941" w:type="dxa"/>
            <w:tcBorders>
              <w:top w:val="doub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ind w:left="562" w:hanging="562"/>
              <w:jc w:val="both"/>
              <w:rPr>
                <w:rFonts w:eastAsia="標楷體"/>
                <w:sz w:val="18"/>
                <w:szCs w:val="18"/>
              </w:rPr>
            </w:pPr>
            <w:r>
              <w:rPr>
                <w:rFonts w:eastAsia="標楷體"/>
                <w:sz w:val="18"/>
                <w:szCs w:val="18"/>
              </w:rPr>
              <w:t>（一）最近一年之「年度損益及稅額計算表」，若為新創未滿</w:t>
            </w:r>
            <w:r>
              <w:rPr>
                <w:rFonts w:eastAsia="標楷體"/>
                <w:sz w:val="18"/>
                <w:szCs w:val="18"/>
              </w:rPr>
              <w:t>1</w:t>
            </w:r>
            <w:r>
              <w:rPr>
                <w:rFonts w:eastAsia="標楷體"/>
                <w:sz w:val="18"/>
                <w:szCs w:val="18"/>
              </w:rPr>
              <w:t>年之公司以最近一期「營業稅申報書」替代。</w:t>
            </w:r>
          </w:p>
        </w:tc>
        <w:tc>
          <w:tcPr>
            <w:tcW w:w="450" w:type="dxa"/>
            <w:tcBorders>
              <w:top w:val="doub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doub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doub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double" w:sz="4"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15"/>
          <w:jc w:val="center"/>
        </w:trPr>
        <w:tc>
          <w:tcPr>
            <w:tcW w:w="562" w:type="dxa"/>
            <w:vMerge/>
            <w:tcBorders>
              <w:top w:val="double" w:sz="4"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540" w:hanging="540"/>
              <w:jc w:val="both"/>
              <w:rPr>
                <w:rFonts w:eastAsia="標楷體"/>
                <w:sz w:val="18"/>
                <w:szCs w:val="18"/>
                <w:u w:val="single"/>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540" w:hanging="540"/>
              <w:jc w:val="both"/>
            </w:pPr>
            <w:r>
              <w:rPr>
                <w:rFonts w:eastAsia="標楷體"/>
                <w:sz w:val="18"/>
                <w:szCs w:val="18"/>
              </w:rPr>
              <w:t>（二）</w:t>
            </w:r>
            <w:r>
              <w:rPr>
                <w:rFonts w:eastAsia="標楷體"/>
                <w:kern w:val="0"/>
                <w:sz w:val="18"/>
                <w:szCs w:val="18"/>
                <w:lang w:bidi="hi-IN"/>
              </w:rPr>
              <w:t>最近一期勞保局出具之「投保單位被保險人名冊」</w:t>
            </w:r>
            <w:r>
              <w:rPr>
                <w:rFonts w:eastAsia="標楷體"/>
                <w:kern w:val="0"/>
                <w:sz w:val="18"/>
                <w:szCs w:val="18"/>
                <w:lang w:bidi="hi-IN"/>
              </w:rPr>
              <w:t>(</w:t>
            </w:r>
            <w:r>
              <w:rPr>
                <w:rFonts w:eastAsia="標楷體"/>
                <w:kern w:val="0"/>
                <w:sz w:val="18"/>
                <w:szCs w:val="18"/>
                <w:lang w:bidi="hi-IN"/>
              </w:rPr>
              <w:t>提供參與計畫研究發展人員</w:t>
            </w:r>
            <w:r>
              <w:rPr>
                <w:rFonts w:eastAsia="標楷體"/>
                <w:kern w:val="0"/>
                <w:sz w:val="18"/>
                <w:szCs w:val="18"/>
                <w:lang w:bidi="hi-IN"/>
              </w:rPr>
              <w:t>)</w:t>
            </w:r>
            <w:r>
              <w:rPr>
                <w:rFonts w:eastAsia="標楷體"/>
                <w:kern w:val="0"/>
                <w:sz w:val="18"/>
                <w:szCs w:val="18"/>
                <w:lang w:bidi="hi-IN"/>
              </w:rPr>
              <w:t>，及投保人數資料</w:t>
            </w:r>
            <w:r>
              <w:rPr>
                <w:rFonts w:eastAsia="標楷體"/>
                <w:kern w:val="0"/>
                <w:sz w:val="18"/>
                <w:szCs w:val="18"/>
                <w:lang w:bidi="hi-IN"/>
              </w:rPr>
              <w:t>(</w:t>
            </w:r>
            <w:r>
              <w:rPr>
                <w:rFonts w:eastAsia="標楷體"/>
                <w:kern w:val="0"/>
                <w:sz w:val="18"/>
                <w:szCs w:val="18"/>
                <w:lang w:bidi="hi-IN"/>
              </w:rPr>
              <w:t>如最近一期勞保繳費清單</w:t>
            </w:r>
            <w:r>
              <w:rPr>
                <w:rFonts w:eastAsia="標楷體"/>
                <w:kern w:val="0"/>
                <w:sz w:val="18"/>
                <w:szCs w:val="18"/>
                <w:lang w:bidi="hi-IN"/>
              </w:rPr>
              <w:t>)</w:t>
            </w:r>
            <w:r>
              <w:rPr>
                <w:rFonts w:eastAsia="標楷體"/>
                <w:sz w:val="18"/>
                <w:szCs w:val="18"/>
              </w:rPr>
              <w:t>。</w:t>
            </w:r>
            <w:r>
              <w:rPr>
                <w:rFonts w:eastAsia="標楷體"/>
                <w:kern w:val="0"/>
                <w:sz w:val="16"/>
                <w:szCs w:val="18"/>
                <w:lang w:bidi="hi-IN"/>
              </w:rPr>
              <w:t>(</w:t>
            </w:r>
            <w:r>
              <w:rPr>
                <w:rFonts w:eastAsia="標楷體"/>
                <w:kern w:val="0"/>
                <w:sz w:val="16"/>
                <w:szCs w:val="18"/>
                <w:lang w:bidi="hi-IN"/>
              </w:rPr>
              <w:t>若公司人數為</w:t>
            </w:r>
            <w:r>
              <w:rPr>
                <w:rFonts w:eastAsia="標楷體"/>
                <w:kern w:val="0"/>
                <w:sz w:val="16"/>
                <w:szCs w:val="18"/>
                <w:lang w:bidi="hi-IN"/>
              </w:rPr>
              <w:t>5</w:t>
            </w:r>
            <w:r>
              <w:rPr>
                <w:rFonts w:eastAsia="標楷體"/>
                <w:kern w:val="0"/>
                <w:sz w:val="16"/>
                <w:szCs w:val="18"/>
                <w:lang w:bidi="hi-IN"/>
              </w:rPr>
              <w:t>人</w:t>
            </w:r>
            <w:r>
              <w:rPr>
                <w:rFonts w:eastAsia="標楷體"/>
                <w:kern w:val="0"/>
                <w:sz w:val="16"/>
                <w:szCs w:val="18"/>
                <w:lang w:bidi="hi-IN"/>
              </w:rPr>
              <w:t>(</w:t>
            </w:r>
            <w:r>
              <w:rPr>
                <w:rFonts w:eastAsia="標楷體"/>
                <w:kern w:val="0"/>
                <w:sz w:val="16"/>
                <w:szCs w:val="18"/>
                <w:lang w:bidi="hi-IN"/>
              </w:rPr>
              <w:t>不含</w:t>
            </w:r>
            <w:r>
              <w:rPr>
                <w:rFonts w:eastAsia="標楷體"/>
                <w:kern w:val="0"/>
                <w:sz w:val="16"/>
                <w:szCs w:val="18"/>
                <w:lang w:bidi="hi-IN"/>
              </w:rPr>
              <w:t>)</w:t>
            </w:r>
            <w:r>
              <w:rPr>
                <w:rFonts w:eastAsia="標楷體"/>
                <w:kern w:val="0"/>
                <w:sz w:val="16"/>
                <w:szCs w:val="18"/>
                <w:lang w:bidi="hi-IN"/>
              </w:rPr>
              <w:t>以下，可檢附如就業保險等相關證明文件；若未具參加勞工保險投保資格者</w:t>
            </w:r>
            <w:r>
              <w:rPr>
                <w:rFonts w:eastAsia="標楷體"/>
                <w:kern w:val="0"/>
                <w:sz w:val="16"/>
                <w:szCs w:val="18"/>
                <w:lang w:bidi="hi-IN"/>
              </w:rPr>
              <w:t>(</w:t>
            </w:r>
            <w:r>
              <w:rPr>
                <w:rFonts w:eastAsia="標楷體"/>
                <w:kern w:val="0"/>
                <w:sz w:val="16"/>
                <w:szCs w:val="18"/>
                <w:lang w:bidi="hi-IN"/>
              </w:rPr>
              <w:t>如已退休人員</w:t>
            </w:r>
            <w:r>
              <w:rPr>
                <w:rFonts w:eastAsia="標楷體"/>
                <w:kern w:val="0"/>
                <w:sz w:val="16"/>
                <w:szCs w:val="18"/>
                <w:lang w:bidi="hi-IN"/>
              </w:rPr>
              <w:t>)</w:t>
            </w:r>
            <w:r>
              <w:rPr>
                <w:rFonts w:eastAsia="標楷體"/>
                <w:kern w:val="0"/>
                <w:sz w:val="16"/>
                <w:szCs w:val="18"/>
                <w:lang w:bidi="hi-IN"/>
              </w:rPr>
              <w:t>，須檢附如職業災害保險投保等相關證明文件。</w:t>
            </w:r>
            <w:r>
              <w:rPr>
                <w:rFonts w:eastAsia="標楷體"/>
                <w:kern w:val="0"/>
                <w:sz w:val="16"/>
                <w:szCs w:val="18"/>
                <w:lang w:bidi="hi-IN"/>
              </w:rPr>
              <w:t>)</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404"/>
          <w:jc w:val="center"/>
        </w:trPr>
        <w:tc>
          <w:tcPr>
            <w:tcW w:w="562" w:type="dxa"/>
            <w:vMerge/>
            <w:tcBorders>
              <w:top w:val="double" w:sz="4"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3F446F">
            <w:pPr>
              <w:autoSpaceDE w:val="0"/>
              <w:snapToGrid w:val="0"/>
              <w:jc w:val="both"/>
              <w:rPr>
                <w:rFonts w:eastAsia="標楷體"/>
                <w:kern w:val="0"/>
                <w:sz w:val="18"/>
                <w:szCs w:val="18"/>
                <w:lang w:bidi="hi-IN"/>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autoSpaceDE w:val="0"/>
              <w:snapToGrid w:val="0"/>
              <w:ind w:left="540" w:hanging="540"/>
              <w:jc w:val="both"/>
            </w:pPr>
            <w:r>
              <w:rPr>
                <w:rFonts w:eastAsia="標楷體"/>
                <w:sz w:val="18"/>
                <w:szCs w:val="18"/>
              </w:rPr>
              <w:t>（三）</w:t>
            </w:r>
            <w:r>
              <w:rPr>
                <w:rFonts w:eastAsia="標楷體"/>
                <w:kern w:val="0"/>
                <w:sz w:val="18"/>
                <w:szCs w:val="18"/>
                <w:lang w:bidi="hi-IN"/>
              </w:rPr>
              <w:t>財政部國稅局出具之最近</w:t>
            </w:r>
            <w:r>
              <w:rPr>
                <w:rFonts w:eastAsia="標楷體"/>
                <w:kern w:val="0"/>
                <w:sz w:val="18"/>
                <w:szCs w:val="18"/>
                <w:lang w:bidi="hi-IN"/>
              </w:rPr>
              <w:t>1</w:t>
            </w:r>
            <w:r>
              <w:rPr>
                <w:rFonts w:eastAsia="標楷體"/>
                <w:kern w:val="0"/>
                <w:sz w:val="18"/>
                <w:szCs w:val="18"/>
                <w:lang w:bidi="hi-IN"/>
              </w:rPr>
              <w:t>個月申請公司之「納稅義務人違章欠稅查復表」（</w:t>
            </w:r>
            <w:r>
              <w:rPr>
                <w:rFonts w:eastAsia="標楷體"/>
                <w:b/>
                <w:kern w:val="0"/>
                <w:sz w:val="18"/>
                <w:szCs w:val="18"/>
                <w:shd w:val="clear" w:color="auto" w:fill="FFFFFF"/>
                <w:lang w:bidi="hi-IN"/>
              </w:rPr>
              <w:t>國稅</w:t>
            </w:r>
            <w:r>
              <w:rPr>
                <w:rFonts w:eastAsia="標楷體"/>
                <w:kern w:val="0"/>
                <w:sz w:val="18"/>
                <w:szCs w:val="18"/>
                <w:lang w:bidi="hi-IN"/>
              </w:rPr>
              <w:t>與</w:t>
            </w:r>
            <w:r>
              <w:rPr>
                <w:rFonts w:eastAsia="標楷體"/>
                <w:b/>
                <w:kern w:val="0"/>
                <w:sz w:val="18"/>
                <w:szCs w:val="18"/>
                <w:shd w:val="clear" w:color="auto" w:fill="FFFFFF"/>
                <w:lang w:bidi="hi-IN"/>
              </w:rPr>
              <w:t>地方稅</w:t>
            </w:r>
            <w:r>
              <w:rPr>
                <w:rFonts w:eastAsia="標楷體"/>
                <w:kern w:val="0"/>
                <w:sz w:val="18"/>
                <w:szCs w:val="18"/>
                <w:lang w:bidi="hi-IN"/>
              </w:rPr>
              <w:t>皆為無違章欠稅證明）</w:t>
            </w:r>
            <w:r>
              <w:rPr>
                <w:rFonts w:eastAsia="標楷體"/>
                <w:sz w:val="18"/>
                <w:szCs w:val="18"/>
              </w:rPr>
              <w:t>。</w:t>
            </w:r>
          </w:p>
        </w:tc>
        <w:tc>
          <w:tcPr>
            <w:tcW w:w="45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right w:val="single" w:sz="8" w:space="0" w:color="000000"/>
            </w:tcBorders>
            <w:shd w:val="clear" w:color="auto" w:fill="auto"/>
            <w:tcMar>
              <w:top w:w="0" w:type="dxa"/>
              <w:left w:w="0" w:type="dxa"/>
              <w:bottom w:w="0" w:type="dxa"/>
              <w:right w:w="0" w:type="dxa"/>
            </w:tcMar>
            <w:vAlign w:val="center"/>
          </w:tcPr>
          <w:p w:rsidR="003F446F" w:rsidRDefault="00DB229C">
            <w:pPr>
              <w:snapToGrid w:val="0"/>
              <w:jc w:val="both"/>
              <w:rPr>
                <w:rFonts w:eastAsia="標楷體"/>
                <w:sz w:val="18"/>
                <w:szCs w:val="18"/>
              </w:rPr>
            </w:pPr>
            <w:r>
              <w:rPr>
                <w:rFonts w:eastAsia="標楷體"/>
                <w:sz w:val="18"/>
                <w:szCs w:val="18"/>
              </w:rPr>
              <w:t>國稅與地方稅應各一份</w:t>
            </w:r>
          </w:p>
        </w:tc>
      </w:tr>
      <w:tr w:rsidR="003F446F">
        <w:tblPrEx>
          <w:tblCellMar>
            <w:top w:w="0" w:type="dxa"/>
            <w:bottom w:w="0" w:type="dxa"/>
          </w:tblCellMar>
        </w:tblPrEx>
        <w:trPr>
          <w:trHeight w:val="315"/>
          <w:jc w:val="center"/>
        </w:trPr>
        <w:tc>
          <w:tcPr>
            <w:tcW w:w="562" w:type="dxa"/>
            <w:vMerge/>
            <w:tcBorders>
              <w:top w:val="double" w:sz="4"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3F446F">
            <w:pPr>
              <w:autoSpaceDE w:val="0"/>
              <w:snapToGrid w:val="0"/>
              <w:jc w:val="both"/>
              <w:rPr>
                <w:rFonts w:eastAsia="標楷體"/>
                <w:kern w:val="0"/>
                <w:sz w:val="18"/>
                <w:szCs w:val="18"/>
                <w:lang w:bidi="hi-IN"/>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autoSpaceDE w:val="0"/>
              <w:snapToGrid w:val="0"/>
              <w:ind w:left="540" w:hanging="540"/>
              <w:jc w:val="both"/>
            </w:pPr>
            <w:r>
              <w:rPr>
                <w:rFonts w:eastAsia="標楷體"/>
                <w:kern w:val="0"/>
                <w:sz w:val="18"/>
                <w:szCs w:val="18"/>
                <w:lang w:bidi="hi-IN"/>
              </w:rPr>
              <w:t>（四）『蒐集個人資料告知事項暨個人資料提供同意書』</w:t>
            </w:r>
            <w:r>
              <w:rPr>
                <w:rFonts w:eastAsia="標楷體"/>
                <w:sz w:val="18"/>
                <w:szCs w:val="18"/>
              </w:rPr>
              <w:t>。</w:t>
            </w:r>
            <w:r>
              <w:rPr>
                <w:rFonts w:eastAsia="標楷體"/>
                <w:kern w:val="0"/>
                <w:sz w:val="16"/>
                <w:szCs w:val="16"/>
                <w:lang w:bidi="hi-IN"/>
              </w:rPr>
              <w:t>(</w:t>
            </w:r>
            <w:r>
              <w:rPr>
                <w:rFonts w:eastAsia="標楷體"/>
                <w:kern w:val="0"/>
                <w:sz w:val="16"/>
                <w:szCs w:val="16"/>
                <w:lang w:bidi="hi-IN"/>
              </w:rPr>
              <w:t>公司負責人、計畫主持人、計畫聯絡人、會計、研究開發人員、顧問均須親簽檢附</w:t>
            </w:r>
            <w:r>
              <w:rPr>
                <w:rFonts w:eastAsia="標楷體"/>
                <w:kern w:val="0"/>
                <w:sz w:val="16"/>
                <w:szCs w:val="16"/>
                <w:lang w:bidi="hi-IN"/>
              </w:rPr>
              <w:t>)</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15"/>
          <w:jc w:val="center"/>
        </w:trPr>
        <w:tc>
          <w:tcPr>
            <w:tcW w:w="562" w:type="dxa"/>
            <w:vMerge/>
            <w:tcBorders>
              <w:top w:val="double" w:sz="4"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kern w:val="0"/>
                <w:sz w:val="18"/>
                <w:szCs w:val="18"/>
                <w:u w:val="single"/>
                <w:lang w:bidi="hi-IN"/>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both"/>
            </w:pPr>
            <w:r>
              <w:rPr>
                <w:rFonts w:eastAsia="標楷體"/>
                <w:sz w:val="18"/>
                <w:szCs w:val="18"/>
              </w:rPr>
              <w:t>（五）計畫申請</w:t>
            </w:r>
            <w:r>
              <w:rPr>
                <w:rFonts w:eastAsia="標楷體"/>
                <w:kern w:val="0"/>
                <w:sz w:val="18"/>
                <w:szCs w:val="18"/>
                <w:lang w:bidi="hi-IN"/>
              </w:rPr>
              <w:t>簡報</w:t>
            </w:r>
            <w:r>
              <w:rPr>
                <w:rFonts w:eastAsia="標楷體"/>
                <w:sz w:val="18"/>
                <w:szCs w:val="18"/>
              </w:rPr>
              <w:t>。</w:t>
            </w:r>
            <w:r>
              <w:rPr>
                <w:rFonts w:eastAsia="標楷體"/>
                <w:kern w:val="0"/>
                <w:sz w:val="18"/>
                <w:szCs w:val="18"/>
                <w:lang w:bidi="hi-IN"/>
              </w:rPr>
              <w:t>(</w:t>
            </w:r>
            <w:r>
              <w:rPr>
                <w:rFonts w:eastAsia="標楷體"/>
                <w:kern w:val="0"/>
                <w:sz w:val="18"/>
                <w:szCs w:val="18"/>
                <w:lang w:bidi="hi-IN"/>
              </w:rPr>
              <w:t>系統上傳送出</w:t>
            </w:r>
            <w:r>
              <w:rPr>
                <w:rFonts w:eastAsia="標楷體"/>
                <w:kern w:val="0"/>
                <w:sz w:val="18"/>
                <w:szCs w:val="18"/>
                <w:lang w:bidi="hi-IN"/>
              </w:rPr>
              <w:t>)</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15"/>
          <w:jc w:val="center"/>
        </w:trPr>
        <w:tc>
          <w:tcPr>
            <w:tcW w:w="562" w:type="dxa"/>
            <w:vMerge/>
            <w:tcBorders>
              <w:top w:val="double" w:sz="4"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kern w:val="0"/>
                <w:sz w:val="18"/>
                <w:szCs w:val="18"/>
                <w:u w:val="single"/>
                <w:lang w:bidi="hi-IN"/>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autoSpaceDE w:val="0"/>
              <w:snapToGrid w:val="0"/>
              <w:ind w:left="540" w:hanging="540"/>
              <w:jc w:val="both"/>
            </w:pPr>
            <w:r>
              <w:rPr>
                <w:rFonts w:eastAsia="標楷體"/>
                <w:sz w:val="18"/>
                <w:szCs w:val="18"/>
              </w:rPr>
              <w:t>（六）最近一年之「</w:t>
            </w:r>
            <w:r>
              <w:rPr>
                <w:rFonts w:eastAsia="標楷體"/>
                <w:kern w:val="0"/>
                <w:sz w:val="18"/>
                <w:szCs w:val="18"/>
                <w:lang w:bidi="hi-IN"/>
              </w:rPr>
              <w:t>具市場營運實績之相關證明文件營利事業所得稅申報書之營業收入或營業稅申報書之銷貨</w:t>
            </w:r>
            <w:r>
              <w:rPr>
                <w:rFonts w:eastAsia="標楷體"/>
                <w:sz w:val="18"/>
                <w:szCs w:val="18"/>
              </w:rPr>
              <w:t>收入不為零」或「辦理新增資相關證明文件」或「已進行試營運場域驗證相關證明文件證明文件」或「已進行試營運場域驗證相關證明文件</w:t>
            </w:r>
            <w:r>
              <w:rPr>
                <w:rFonts w:eastAsia="標楷體"/>
                <w:sz w:val="18"/>
                <w:szCs w:val="18"/>
              </w:rPr>
              <w:t>(</w:t>
            </w:r>
            <w:r>
              <w:rPr>
                <w:rFonts w:eastAsia="標楷體"/>
                <w:sz w:val="18"/>
                <w:szCs w:val="18"/>
              </w:rPr>
              <w:t>由第三方單位出由第三方單位出具之證明文件具之證明文件</w:t>
            </w:r>
            <w:r>
              <w:rPr>
                <w:rFonts w:eastAsia="標楷體"/>
                <w:sz w:val="18"/>
                <w:szCs w:val="18"/>
              </w:rPr>
              <w:t>)</w:t>
            </w:r>
            <w:r>
              <w:rPr>
                <w:rFonts w:eastAsia="標楷體"/>
                <w:sz w:val="18"/>
                <w:szCs w:val="18"/>
              </w:rPr>
              <w:t>」，擇一提供。</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15"/>
          <w:jc w:val="center"/>
        </w:trPr>
        <w:tc>
          <w:tcPr>
            <w:tcW w:w="562" w:type="dxa"/>
            <w:vMerge/>
            <w:tcBorders>
              <w:top w:val="double" w:sz="4"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both"/>
              <w:rPr>
                <w:rFonts w:eastAsia="標楷體"/>
                <w:sz w:val="18"/>
                <w:szCs w:val="18"/>
              </w:rPr>
            </w:pPr>
            <w:r>
              <w:rPr>
                <w:rFonts w:eastAsia="標楷體"/>
                <w:sz w:val="18"/>
                <w:szCs w:val="18"/>
              </w:rPr>
              <w:t>（七）研發聯盟計畫共同執行成員合作協議書</w:t>
            </w:r>
            <w:r>
              <w:rPr>
                <w:rFonts w:eastAsia="標楷體"/>
                <w:sz w:val="18"/>
                <w:szCs w:val="18"/>
              </w:rPr>
              <w:t>(</w:t>
            </w:r>
            <w:r>
              <w:rPr>
                <w:rFonts w:eastAsia="標楷體"/>
                <w:sz w:val="18"/>
                <w:szCs w:val="18"/>
              </w:rPr>
              <w:t>附件</w:t>
            </w:r>
            <w:r>
              <w:rPr>
                <w:rFonts w:eastAsia="標楷體"/>
                <w:sz w:val="18"/>
                <w:szCs w:val="18"/>
              </w:rPr>
              <w:t>G)</w:t>
            </w:r>
            <w:r>
              <w:rPr>
                <w:rFonts w:eastAsia="標楷體"/>
                <w:sz w:val="18"/>
                <w:szCs w:val="18"/>
              </w:rPr>
              <w:t>。</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208"/>
          <w:jc w:val="center"/>
        </w:trPr>
        <w:tc>
          <w:tcPr>
            <w:tcW w:w="562" w:type="dxa"/>
            <w:vMerge/>
            <w:tcBorders>
              <w:top w:val="double" w:sz="4"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3F446F">
            <w:pPr>
              <w:pStyle w:val="6-1"/>
              <w:spacing w:before="0" w:after="0" w:line="240" w:lineRule="auto"/>
              <w:ind w:left="720" w:hanging="720"/>
              <w:rPr>
                <w:rFonts w:ascii="Times New Roman" w:hAnsi="Times New Roman"/>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pStyle w:val="6-1"/>
              <w:spacing w:before="0" w:after="0" w:line="240" w:lineRule="auto"/>
              <w:ind w:left="720" w:hanging="720"/>
            </w:pPr>
            <w:r>
              <w:rPr>
                <w:sz w:val="18"/>
                <w:szCs w:val="18"/>
              </w:rPr>
              <w:t>（八）委託為</w:t>
            </w:r>
            <w:r>
              <w:rPr>
                <w:rFonts w:ascii="Times New Roman" w:hAnsi="Times New Roman"/>
                <w:sz w:val="18"/>
                <w:szCs w:val="18"/>
              </w:rPr>
              <w:t>7020</w:t>
            </w:r>
            <w:r>
              <w:rPr>
                <w:rFonts w:ascii="Times New Roman" w:hAnsi="Times New Roman"/>
                <w:sz w:val="18"/>
                <w:szCs w:val="18"/>
              </w:rPr>
              <w:t>或</w:t>
            </w:r>
            <w:r>
              <w:rPr>
                <w:rFonts w:ascii="Times New Roman" w:hAnsi="Times New Roman"/>
                <w:sz w:val="18"/>
                <w:szCs w:val="18"/>
              </w:rPr>
              <w:t>I103060</w:t>
            </w:r>
            <w:r>
              <w:rPr>
                <w:rFonts w:ascii="Times New Roman" w:hAnsi="Times New Roman"/>
                <w:sz w:val="18"/>
                <w:szCs w:val="18"/>
              </w:rPr>
              <w:t>（管理顧問業）諮詢單位，應檢附經濟部產業發展署</w:t>
            </w:r>
            <w:r>
              <w:rPr>
                <w:rFonts w:ascii="Times New Roman" w:hAnsi="Times New Roman"/>
                <w:sz w:val="18"/>
                <w:szCs w:val="18"/>
              </w:rPr>
              <w:t>技術服務機構服務能量登錄證書。</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trike/>
                <w:sz w:val="18"/>
                <w:szCs w:val="18"/>
              </w:rPr>
            </w:pPr>
            <w:r>
              <w:rPr>
                <w:rFonts w:ascii="標楷體" w:eastAsia="標楷體" w:hAnsi="標楷體"/>
                <w:strike/>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trike/>
                <w:sz w:val="18"/>
                <w:szCs w:val="18"/>
              </w:rPr>
            </w:pPr>
            <w:r>
              <w:rPr>
                <w:rFonts w:ascii="標楷體" w:eastAsia="標楷體" w:hAnsi="標楷體"/>
                <w:strike/>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trike/>
                <w:sz w:val="18"/>
                <w:szCs w:val="18"/>
              </w:rPr>
            </w:pPr>
            <w:r>
              <w:rPr>
                <w:rFonts w:ascii="標楷體" w:eastAsia="標楷體" w:hAnsi="標楷體"/>
                <w:strike/>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trike/>
                <w:sz w:val="18"/>
                <w:szCs w:val="18"/>
              </w:rPr>
            </w:pPr>
            <w:r>
              <w:rPr>
                <w:rFonts w:ascii="標楷體" w:eastAsia="標楷體" w:hAnsi="標楷體"/>
                <w:strike/>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290"/>
          <w:jc w:val="center"/>
        </w:trPr>
        <w:tc>
          <w:tcPr>
            <w:tcW w:w="562" w:type="dxa"/>
            <w:vMerge/>
            <w:tcBorders>
              <w:top w:val="double" w:sz="4" w:space="0" w:color="000000"/>
              <w:left w:val="single" w:sz="8"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749" w:hanging="749"/>
              <w:jc w:val="both"/>
              <w:rPr>
                <w:rFonts w:eastAsia="標楷體"/>
                <w:sz w:val="18"/>
                <w:szCs w:val="18"/>
              </w:rPr>
            </w:pPr>
            <w:r>
              <w:rPr>
                <w:rFonts w:eastAsia="標楷體"/>
                <w:sz w:val="18"/>
                <w:szCs w:val="18"/>
              </w:rPr>
              <w:t>（九）如申請廠商負責人或計畫主持人屬公職人員或關係人者，應檢附公職人員及關係人身分關係揭露表</w:t>
            </w:r>
            <w:r>
              <w:rPr>
                <w:rFonts w:eastAsia="標楷體"/>
                <w:sz w:val="18"/>
                <w:szCs w:val="18"/>
              </w:rPr>
              <w:t>(</w:t>
            </w:r>
            <w:r>
              <w:rPr>
                <w:rFonts w:eastAsia="標楷體"/>
                <w:sz w:val="18"/>
                <w:szCs w:val="18"/>
              </w:rPr>
              <w:t>附件</w:t>
            </w:r>
            <w:r>
              <w:rPr>
                <w:rFonts w:eastAsia="標楷體"/>
                <w:sz w:val="18"/>
                <w:szCs w:val="18"/>
              </w:rPr>
              <w:t>J)</w:t>
            </w:r>
          </w:p>
        </w:tc>
        <w:tc>
          <w:tcPr>
            <w:tcW w:w="450" w:type="dxa"/>
            <w:tcBorders>
              <w:top w:val="single" w:sz="6" w:space="0" w:color="000000"/>
              <w:left w:val="single" w:sz="6"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double" w:sz="4"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04"/>
          <w:jc w:val="center"/>
        </w:trPr>
        <w:tc>
          <w:tcPr>
            <w:tcW w:w="562" w:type="dxa"/>
            <w:vMerge w:val="restart"/>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ind w:left="113" w:right="113"/>
              <w:jc w:val="both"/>
              <w:rPr>
                <w:rFonts w:eastAsia="標楷體"/>
                <w:sz w:val="18"/>
                <w:szCs w:val="18"/>
              </w:rPr>
            </w:pPr>
            <w:r>
              <w:rPr>
                <w:rFonts w:eastAsia="標楷體"/>
                <w:sz w:val="18"/>
                <w:szCs w:val="18"/>
              </w:rPr>
              <w:t>三、提醒注意事項</w:t>
            </w:r>
          </w:p>
        </w:tc>
        <w:tc>
          <w:tcPr>
            <w:tcW w:w="6941" w:type="dxa"/>
            <w:tcBorders>
              <w:top w:val="doub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both"/>
              <w:rPr>
                <w:rFonts w:eastAsia="標楷體"/>
                <w:sz w:val="18"/>
                <w:szCs w:val="18"/>
              </w:rPr>
            </w:pPr>
            <w:r>
              <w:rPr>
                <w:rFonts w:eastAsia="標楷體"/>
                <w:sz w:val="18"/>
                <w:szCs w:val="18"/>
              </w:rPr>
              <w:t>（一）確認本計畫申請主軸是否正確？</w:t>
            </w:r>
          </w:p>
        </w:tc>
        <w:tc>
          <w:tcPr>
            <w:tcW w:w="450" w:type="dxa"/>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doub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doub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doub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double" w:sz="4"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276"/>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pStyle w:val="a3"/>
              <w:snapToGrid w:val="0"/>
              <w:spacing w:line="240" w:lineRule="auto"/>
              <w:ind w:left="691" w:hanging="691"/>
              <w:jc w:val="both"/>
              <w:textAlignment w:val="auto"/>
            </w:pPr>
            <w:r>
              <w:rPr>
                <w:rFonts w:eastAsia="標楷體"/>
                <w:kern w:val="3"/>
                <w:sz w:val="18"/>
                <w:szCs w:val="18"/>
              </w:rPr>
              <w:t>（二）封面</w:t>
            </w:r>
            <w:r>
              <w:rPr>
                <w:rFonts w:eastAsia="標楷體"/>
                <w:sz w:val="18"/>
                <w:szCs w:val="18"/>
              </w:rPr>
              <w:t>計畫名稱、公司名稱、計畫期程是否正確完整，且與計畫書內容一致？</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04"/>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pStyle w:val="a3"/>
              <w:snapToGrid w:val="0"/>
              <w:spacing w:line="240" w:lineRule="auto"/>
              <w:ind w:left="691" w:hanging="691"/>
              <w:jc w:val="both"/>
              <w:textAlignment w:val="auto"/>
            </w:pPr>
            <w:r>
              <w:rPr>
                <w:rFonts w:eastAsia="標楷體"/>
                <w:kern w:val="3"/>
                <w:sz w:val="18"/>
                <w:szCs w:val="18"/>
              </w:rPr>
              <w:t>（三）</w:t>
            </w:r>
            <w:r>
              <w:rPr>
                <w:rFonts w:eastAsia="標楷體"/>
                <w:sz w:val="18"/>
                <w:szCs w:val="18"/>
              </w:rPr>
              <w:t>申請補助款金額是否低於自籌款，且未超過補助上限？</w:t>
            </w:r>
            <w:r>
              <w:rPr>
                <w:rFonts w:eastAsia="標楷體"/>
                <w:kern w:val="3"/>
                <w:sz w:val="18"/>
                <w:szCs w:val="18"/>
              </w:rPr>
              <w:t xml:space="preserve"> </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276"/>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480" w:hanging="480"/>
              <w:jc w:val="both"/>
              <w:rPr>
                <w:rFonts w:eastAsia="標楷體"/>
                <w:sz w:val="18"/>
                <w:szCs w:val="18"/>
              </w:rPr>
            </w:pPr>
            <w:r>
              <w:rPr>
                <w:rFonts w:eastAsia="標楷體"/>
                <w:sz w:val="18"/>
                <w:szCs w:val="18"/>
              </w:rPr>
              <w:t>（四）計畫內容</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30"/>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905" w:hanging="425"/>
              <w:jc w:val="both"/>
              <w:rPr>
                <w:rFonts w:eastAsia="標楷體"/>
                <w:sz w:val="18"/>
                <w:szCs w:val="18"/>
              </w:rPr>
            </w:pPr>
            <w:r>
              <w:rPr>
                <w:rFonts w:eastAsia="標楷體"/>
                <w:sz w:val="18"/>
                <w:szCs w:val="18"/>
              </w:rPr>
              <w:t>1.</w:t>
            </w:r>
            <w:r>
              <w:rPr>
                <w:rFonts w:eastAsia="標楷體"/>
                <w:sz w:val="18"/>
                <w:szCs w:val="18"/>
              </w:rPr>
              <w:t>公司概況資料是否完整？</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30"/>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480"/>
              <w:jc w:val="both"/>
              <w:rPr>
                <w:rFonts w:eastAsia="標楷體"/>
                <w:sz w:val="18"/>
                <w:szCs w:val="18"/>
              </w:rPr>
            </w:pPr>
            <w:r>
              <w:rPr>
                <w:rFonts w:eastAsia="標楷體"/>
                <w:sz w:val="18"/>
                <w:szCs w:val="18"/>
              </w:rPr>
              <w:t>2.</w:t>
            </w:r>
            <w:r>
              <w:rPr>
                <w:rFonts w:eastAsia="標楷體"/>
                <w:sz w:val="18"/>
                <w:szCs w:val="18"/>
              </w:rPr>
              <w:t>計畫背景是否已明確說明研發目標之創新性及可行性？</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30"/>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660" w:hanging="180"/>
              <w:jc w:val="both"/>
              <w:rPr>
                <w:rFonts w:eastAsia="標楷體"/>
                <w:sz w:val="18"/>
                <w:szCs w:val="18"/>
              </w:rPr>
            </w:pPr>
            <w:r>
              <w:rPr>
                <w:rFonts w:eastAsia="標楷體"/>
                <w:sz w:val="18"/>
                <w:szCs w:val="18"/>
              </w:rPr>
              <w:t>3.</w:t>
            </w:r>
            <w:r>
              <w:rPr>
                <w:rFonts w:eastAsia="標楷體"/>
                <w:sz w:val="18"/>
                <w:szCs w:val="18"/>
              </w:rPr>
              <w:t>計畫目標是否明確列出技術</w:t>
            </w:r>
            <w:r>
              <w:rPr>
                <w:rFonts w:eastAsia="標楷體"/>
                <w:sz w:val="18"/>
                <w:szCs w:val="18"/>
              </w:rPr>
              <w:t>/</w:t>
            </w:r>
            <w:r>
              <w:rPr>
                <w:rFonts w:eastAsia="標楷體"/>
                <w:sz w:val="18"/>
                <w:szCs w:val="18"/>
              </w:rPr>
              <w:t>產品之指標</w:t>
            </w:r>
            <w:r>
              <w:rPr>
                <w:rFonts w:eastAsia="標楷體"/>
                <w:sz w:val="18"/>
                <w:szCs w:val="18"/>
              </w:rPr>
              <w:t>/</w:t>
            </w:r>
            <w:r>
              <w:rPr>
                <w:rFonts w:eastAsia="標楷體"/>
                <w:sz w:val="18"/>
                <w:szCs w:val="18"/>
              </w:rPr>
              <w:t>規格及功能應用？</w:t>
            </w:r>
            <w:r>
              <w:rPr>
                <w:rFonts w:eastAsia="標楷體"/>
                <w:sz w:val="18"/>
                <w:szCs w:val="18"/>
              </w:rPr>
              <w:t>(</w:t>
            </w:r>
            <w:r>
              <w:rPr>
                <w:rFonts w:eastAsia="標楷體"/>
                <w:sz w:val="18"/>
                <w:szCs w:val="18"/>
              </w:rPr>
              <w:t>與國內外先進技術或產品之比較</w:t>
            </w:r>
            <w:r>
              <w:rPr>
                <w:rFonts w:eastAsia="標楷體"/>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30"/>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480"/>
              <w:jc w:val="both"/>
              <w:rPr>
                <w:rFonts w:eastAsia="標楷體"/>
                <w:sz w:val="18"/>
                <w:szCs w:val="18"/>
              </w:rPr>
            </w:pPr>
            <w:r>
              <w:rPr>
                <w:rFonts w:eastAsia="標楷體"/>
                <w:sz w:val="18"/>
                <w:szCs w:val="18"/>
              </w:rPr>
              <w:t>4.</w:t>
            </w:r>
            <w:r>
              <w:rPr>
                <w:rFonts w:eastAsia="標楷體"/>
                <w:sz w:val="18"/>
                <w:szCs w:val="18"/>
              </w:rPr>
              <w:t>實施方法是否明確說明研究方法、時程及技術來源、能力？</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30"/>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660" w:hanging="180"/>
              <w:jc w:val="both"/>
              <w:rPr>
                <w:rFonts w:eastAsia="標楷體"/>
                <w:sz w:val="18"/>
                <w:szCs w:val="18"/>
              </w:rPr>
            </w:pPr>
            <w:r>
              <w:rPr>
                <w:rFonts w:eastAsia="標楷體"/>
                <w:sz w:val="18"/>
                <w:szCs w:val="18"/>
              </w:rPr>
              <w:t>5.</w:t>
            </w:r>
            <w:r>
              <w:rPr>
                <w:rFonts w:eastAsia="標楷體"/>
                <w:sz w:val="18"/>
                <w:szCs w:val="18"/>
              </w:rPr>
              <w:t>風險評估與智財分析是否明確說明</w:t>
            </w:r>
            <w:r>
              <w:rPr>
                <w:rFonts w:eastAsia="標楷體"/>
                <w:sz w:val="18"/>
                <w:szCs w:val="18"/>
              </w:rPr>
              <w:t>? (</w:t>
            </w:r>
            <w:r>
              <w:rPr>
                <w:rFonts w:eastAsia="標楷體"/>
                <w:sz w:val="18"/>
                <w:szCs w:val="18"/>
              </w:rPr>
              <w:t>是否有專利分析說明</w:t>
            </w:r>
            <w:r>
              <w:rPr>
                <w:rFonts w:eastAsia="標楷體"/>
                <w:sz w:val="18"/>
                <w:szCs w:val="18"/>
              </w:rPr>
              <w:t>?</w:t>
            </w:r>
            <w:r>
              <w:rPr>
                <w:rFonts w:eastAsia="標楷體"/>
                <w:sz w:val="18"/>
                <w:szCs w:val="18"/>
              </w:rPr>
              <w:t>是否涉及侵權</w:t>
            </w:r>
            <w:r>
              <w:rPr>
                <w:rFonts w:eastAsia="標楷體"/>
                <w:sz w:val="18"/>
                <w:szCs w:val="18"/>
              </w:rPr>
              <w:t>?</w:t>
            </w:r>
            <w:r>
              <w:rPr>
                <w:rFonts w:eastAsia="標楷體"/>
                <w:sz w:val="18"/>
                <w:szCs w:val="18"/>
              </w:rPr>
              <w:t>是否掌握關鍵智財權</w:t>
            </w:r>
            <w:r>
              <w:rPr>
                <w:rFonts w:eastAsia="標楷體"/>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226"/>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990" w:hanging="510"/>
              <w:jc w:val="both"/>
              <w:rPr>
                <w:rFonts w:eastAsia="標楷體"/>
                <w:sz w:val="18"/>
                <w:szCs w:val="18"/>
              </w:rPr>
            </w:pPr>
            <w:r>
              <w:rPr>
                <w:rFonts w:eastAsia="標楷體"/>
                <w:sz w:val="18"/>
                <w:szCs w:val="18"/>
              </w:rPr>
              <w:t>6.</w:t>
            </w:r>
            <w:r>
              <w:rPr>
                <w:rFonts w:eastAsia="標楷體"/>
                <w:sz w:val="18"/>
                <w:szCs w:val="18"/>
              </w:rPr>
              <w:t>預期效益是否明確說明且具體量化？</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30"/>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660" w:hanging="180"/>
              <w:jc w:val="both"/>
              <w:rPr>
                <w:rFonts w:eastAsia="標楷體"/>
                <w:sz w:val="18"/>
                <w:szCs w:val="18"/>
              </w:rPr>
            </w:pPr>
            <w:r>
              <w:rPr>
                <w:rFonts w:eastAsia="標楷體"/>
                <w:sz w:val="18"/>
                <w:szCs w:val="18"/>
              </w:rPr>
              <w:t>7.</w:t>
            </w:r>
            <w:r>
              <w:rPr>
                <w:rFonts w:eastAsia="標楷體"/>
                <w:sz w:val="18"/>
                <w:szCs w:val="18"/>
              </w:rPr>
              <w:t>預定進度甘特圖及查核點說明是否對應無誤？查核點是否有可查核的量化技術指標</w:t>
            </w:r>
            <w:r>
              <w:rPr>
                <w:rFonts w:eastAsia="標楷體"/>
                <w:sz w:val="18"/>
                <w:szCs w:val="18"/>
              </w:rPr>
              <w:t>?</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30"/>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660" w:hanging="180"/>
              <w:jc w:val="both"/>
              <w:rPr>
                <w:rFonts w:eastAsia="標楷體"/>
                <w:sz w:val="18"/>
                <w:szCs w:val="18"/>
              </w:rPr>
            </w:pPr>
            <w:r>
              <w:rPr>
                <w:rFonts w:eastAsia="標楷體"/>
                <w:sz w:val="18"/>
                <w:szCs w:val="18"/>
              </w:rPr>
              <w:t>8.</w:t>
            </w:r>
            <w:r>
              <w:rPr>
                <w:rFonts w:eastAsia="標楷體"/>
                <w:sz w:val="18"/>
                <w:szCs w:val="18"/>
              </w:rPr>
              <w:t>人力及經費需求表各項數字之統計是否正確及對應無誤？</w:t>
            </w:r>
            <w:r>
              <w:rPr>
                <w:rFonts w:eastAsia="標楷體"/>
                <w:sz w:val="18"/>
                <w:szCs w:val="18"/>
              </w:rPr>
              <w:t xml:space="preserve">  </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290"/>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660" w:hanging="180"/>
              <w:jc w:val="both"/>
            </w:pPr>
            <w:r>
              <w:rPr>
                <w:rFonts w:eastAsia="標楷體"/>
                <w:sz w:val="18"/>
                <w:szCs w:val="18"/>
              </w:rPr>
              <w:t>9.</w:t>
            </w:r>
            <w:r>
              <w:rPr>
                <w:rFonts w:eastAsia="標楷體"/>
                <w:sz w:val="18"/>
                <w:szCs w:val="18"/>
              </w:rPr>
              <w:t>計畫經費是否</w:t>
            </w:r>
            <w:r>
              <w:rPr>
                <w:rFonts w:eastAsia="標楷體"/>
                <w:b/>
                <w:sz w:val="18"/>
                <w:szCs w:val="18"/>
                <w:shd w:val="clear" w:color="auto" w:fill="FFFFFF"/>
              </w:rPr>
              <w:t>未</w:t>
            </w:r>
            <w:r>
              <w:rPr>
                <w:rFonts w:eastAsia="標楷體"/>
                <w:sz w:val="18"/>
                <w:szCs w:val="18"/>
              </w:rPr>
              <w:t>超過經濟部之編列標準？</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318"/>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820" w:hanging="340"/>
              <w:jc w:val="both"/>
              <w:rPr>
                <w:rFonts w:eastAsia="標楷體"/>
                <w:sz w:val="18"/>
                <w:szCs w:val="18"/>
              </w:rPr>
            </w:pPr>
            <w:r>
              <w:rPr>
                <w:rFonts w:eastAsia="標楷體"/>
                <w:sz w:val="18"/>
                <w:szCs w:val="18"/>
              </w:rPr>
              <w:t>10.</w:t>
            </w:r>
            <w:r>
              <w:rPr>
                <w:rFonts w:eastAsia="標楷體"/>
                <w:sz w:val="18"/>
                <w:szCs w:val="18"/>
              </w:rPr>
              <w:t>研發聯盟是否明列各成員分工方式及人力經費分配？</w:t>
            </w:r>
          </w:p>
        </w:tc>
        <w:tc>
          <w:tcPr>
            <w:tcW w:w="4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r w:rsidR="003F446F">
        <w:tblPrEx>
          <w:tblCellMar>
            <w:top w:w="0" w:type="dxa"/>
            <w:bottom w:w="0" w:type="dxa"/>
          </w:tblCellMar>
        </w:tblPrEx>
        <w:trPr>
          <w:trHeight w:val="468"/>
          <w:jc w:val="center"/>
        </w:trPr>
        <w:tc>
          <w:tcPr>
            <w:tcW w:w="562" w:type="dxa"/>
            <w:vMerge/>
            <w:tcBorders>
              <w:top w:val="doub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3F446F">
            <w:pPr>
              <w:snapToGrid w:val="0"/>
              <w:ind w:left="749" w:hanging="749"/>
              <w:jc w:val="both"/>
              <w:rPr>
                <w:rFonts w:eastAsia="標楷體"/>
                <w:sz w:val="18"/>
                <w:szCs w:val="18"/>
              </w:rPr>
            </w:pPr>
          </w:p>
        </w:tc>
        <w:tc>
          <w:tcPr>
            <w:tcW w:w="6941" w:type="dxa"/>
            <w:tcBorders>
              <w:top w:val="single" w:sz="6" w:space="0" w:color="000000"/>
              <w:left w:val="single" w:sz="4" w:space="0" w:color="000000"/>
              <w:bottom w:val="single" w:sz="8"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ind w:left="707" w:hanging="227"/>
              <w:jc w:val="both"/>
              <w:rPr>
                <w:rFonts w:eastAsia="標楷體"/>
                <w:sz w:val="18"/>
                <w:szCs w:val="18"/>
              </w:rPr>
            </w:pPr>
            <w:r>
              <w:rPr>
                <w:rFonts w:eastAsia="標楷體"/>
                <w:sz w:val="18"/>
                <w:szCs w:val="18"/>
              </w:rPr>
              <w:t>11.</w:t>
            </w:r>
            <w:r>
              <w:rPr>
                <w:rFonts w:eastAsia="標楷體"/>
                <w:sz w:val="18"/>
                <w:szCs w:val="18"/>
              </w:rPr>
              <w:t>是否需要相關附件</w:t>
            </w:r>
            <w:r>
              <w:rPr>
                <w:rFonts w:eastAsia="標楷體"/>
                <w:sz w:val="18"/>
                <w:szCs w:val="18"/>
              </w:rPr>
              <w:t>(</w:t>
            </w:r>
            <w:r>
              <w:rPr>
                <w:rFonts w:eastAsia="標楷體"/>
                <w:sz w:val="18"/>
                <w:szCs w:val="18"/>
              </w:rPr>
              <w:t>技術、委外之合約、草約或備忘錄；聘任顧問合約及顧問個人切結書；第三方公正單位提出驗證報告</w:t>
            </w:r>
            <w:r>
              <w:rPr>
                <w:rFonts w:eastAsia="標楷體"/>
                <w:sz w:val="18"/>
                <w:szCs w:val="18"/>
              </w:rPr>
              <w:t>)</w:t>
            </w:r>
            <w:r>
              <w:rPr>
                <w:rFonts w:eastAsia="標楷體"/>
                <w:sz w:val="18"/>
                <w:szCs w:val="18"/>
              </w:rPr>
              <w:t>？是否已列於目錄？並確實檢附？</w:t>
            </w:r>
          </w:p>
        </w:tc>
        <w:tc>
          <w:tcPr>
            <w:tcW w:w="450" w:type="dxa"/>
            <w:tcBorders>
              <w:top w:val="single" w:sz="6" w:space="0" w:color="000000"/>
              <w:left w:val="single" w:sz="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450" w:type="dxa"/>
            <w:tcBorders>
              <w:top w:val="single" w:sz="6" w:space="0" w:color="000000"/>
              <w:left w:val="single" w:sz="4" w:space="0" w:color="000000"/>
              <w:bottom w:val="single" w:sz="8" w:space="0" w:color="000000"/>
              <w:right w:val="single" w:sz="6" w:space="0" w:color="000000"/>
            </w:tcBorders>
            <w:shd w:val="clear" w:color="auto" w:fill="auto"/>
            <w:tcMar>
              <w:top w:w="0" w:type="dxa"/>
              <w:left w:w="0" w:type="dxa"/>
              <w:bottom w:w="0" w:type="dxa"/>
              <w:right w:w="0" w:type="dxa"/>
            </w:tcMar>
            <w:vAlign w:val="center"/>
          </w:tcPr>
          <w:p w:rsidR="003F446F" w:rsidRDefault="00DB229C">
            <w:pPr>
              <w:snapToGrid w:val="0"/>
              <w:jc w:val="center"/>
              <w:rPr>
                <w:rFonts w:ascii="標楷體" w:eastAsia="標楷體" w:hAnsi="標楷體"/>
                <w:sz w:val="18"/>
                <w:szCs w:val="18"/>
              </w:rPr>
            </w:pPr>
            <w:r>
              <w:rPr>
                <w:rFonts w:ascii="標楷體" w:eastAsia="標楷體" w:hAnsi="標楷體"/>
                <w:sz w:val="18"/>
                <w:szCs w:val="18"/>
              </w:rPr>
              <w:t>□</w:t>
            </w:r>
          </w:p>
        </w:tc>
        <w:tc>
          <w:tcPr>
            <w:tcW w:w="1890" w:type="dxa"/>
            <w:tcBorders>
              <w:top w:val="single" w:sz="6" w:space="0" w:color="000000"/>
              <w:left w:val="single" w:sz="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F446F" w:rsidRDefault="003F446F">
            <w:pPr>
              <w:snapToGrid w:val="0"/>
              <w:jc w:val="both"/>
              <w:rPr>
                <w:rFonts w:eastAsia="標楷體"/>
                <w:sz w:val="18"/>
                <w:szCs w:val="18"/>
              </w:rPr>
            </w:pPr>
          </w:p>
        </w:tc>
      </w:tr>
    </w:tbl>
    <w:p w:rsidR="003F446F" w:rsidRDefault="00DB229C">
      <w:pPr>
        <w:ind w:firstLine="240"/>
      </w:pPr>
      <w:r>
        <w:rPr>
          <w:rFonts w:eastAsia="標楷體"/>
          <w:b/>
          <w:bCs/>
          <w:szCs w:val="24"/>
        </w:rPr>
        <w:t>SBIR</w:t>
      </w:r>
      <w:r>
        <w:rPr>
          <w:rFonts w:eastAsia="標楷體"/>
          <w:b/>
          <w:bCs/>
          <w:szCs w:val="24"/>
        </w:rPr>
        <w:t>計畫專案</w:t>
      </w:r>
      <w:r>
        <w:rPr>
          <w:rFonts w:eastAsia="標楷體"/>
          <w:b/>
          <w:bCs/>
          <w:szCs w:val="24"/>
        </w:rPr>
        <w:t>辦公室承辦人：</w:t>
      </w:r>
      <w:r>
        <w:rPr>
          <w:rFonts w:eastAsia="標楷體"/>
          <w:b/>
          <w:bCs/>
          <w:szCs w:val="24"/>
        </w:rPr>
        <w:t xml:space="preserve">__________________   </w:t>
      </w:r>
      <w:r>
        <w:rPr>
          <w:rFonts w:eastAsia="標楷體"/>
          <w:b/>
          <w:bCs/>
          <w:szCs w:val="24"/>
        </w:rPr>
        <w:t>連絡電話：</w:t>
      </w:r>
      <w:r>
        <w:rPr>
          <w:rFonts w:eastAsia="標楷體"/>
          <w:b/>
          <w:bCs/>
          <w:szCs w:val="24"/>
        </w:rPr>
        <w:t xml:space="preserve">0800-888-968  </w:t>
      </w:r>
      <w:r>
        <w:rPr>
          <w:rFonts w:eastAsia="標楷體"/>
          <w:b/>
          <w:bCs/>
          <w:szCs w:val="24"/>
        </w:rPr>
        <w:t>日期：</w:t>
      </w:r>
      <w:r>
        <w:rPr>
          <w:rFonts w:eastAsia="標楷體"/>
          <w:b/>
          <w:bCs/>
          <w:szCs w:val="24"/>
        </w:rPr>
        <w:t>________________</w:t>
      </w:r>
    </w:p>
    <w:sectPr w:rsidR="003F446F">
      <w:footerReference w:type="default" r:id="rId6"/>
      <w:pgSz w:w="11906" w:h="16838"/>
      <w:pgMar w:top="284" w:right="249" w:bottom="0" w:left="170" w:header="227" w:footer="227"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9C" w:rsidRDefault="00DB229C">
      <w:r>
        <w:separator/>
      </w:r>
    </w:p>
  </w:endnote>
  <w:endnote w:type="continuationSeparator" w:id="0">
    <w:p w:rsidR="00DB229C" w:rsidRDefault="00DB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6A" w:rsidRDefault="00DB229C">
    <w:pPr>
      <w:pStyle w:val="a6"/>
      <w:jc w:val="center"/>
    </w:pPr>
    <w:r>
      <w:rPr>
        <w:kern w:val="0"/>
      </w:rPr>
      <w:t>D-</w:t>
    </w:r>
    <w:r>
      <w:rPr>
        <w:kern w:val="0"/>
      </w:rPr>
      <w:fldChar w:fldCharType="begin"/>
    </w:r>
    <w:r>
      <w:rPr>
        <w:kern w:val="0"/>
      </w:rPr>
      <w:instrText xml:space="preserve"> PAGE </w:instrText>
    </w:r>
    <w:r>
      <w:rPr>
        <w:kern w:val="0"/>
      </w:rPr>
      <w:fldChar w:fldCharType="separate"/>
    </w:r>
    <w:r w:rsidR="00D92431">
      <w:rPr>
        <w:noProof/>
        <w:kern w:val="0"/>
      </w:rPr>
      <w:t>1</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9C" w:rsidRDefault="00DB229C">
      <w:r>
        <w:rPr>
          <w:color w:val="000000"/>
        </w:rPr>
        <w:separator/>
      </w:r>
    </w:p>
  </w:footnote>
  <w:footnote w:type="continuationSeparator" w:id="0">
    <w:p w:rsidR="00DB229C" w:rsidRDefault="00DB2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F446F"/>
    <w:rsid w:val="003F446F"/>
    <w:rsid w:val="00D92431"/>
    <w:rsid w:val="00DB2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D39AD-E074-46A2-B68B-F59E5B21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文字"/>
    <w:basedOn w:val="a"/>
    <w:pPr>
      <w:spacing w:line="320" w:lineRule="exact"/>
    </w:pPr>
    <w:rPr>
      <w:rFonts w:eastAsia="細明體"/>
      <w:kern w:val="0"/>
      <w:sz w:val="22"/>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customStyle="1" w:styleId="6-1">
    <w:name w:val="內文6-1"/>
    <w:basedOn w:val="a"/>
    <w:pPr>
      <w:snapToGrid w:val="0"/>
      <w:spacing w:before="100" w:after="100" w:line="360" w:lineRule="exact"/>
      <w:ind w:left="2240" w:hanging="560"/>
    </w:pPr>
    <w:rPr>
      <w:rFonts w:ascii="標楷體" w:eastAsia="標楷體" w:hAnsi="標楷體"/>
      <w:sz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rPr>
  </w:style>
  <w:style w:type="paragraph" w:styleId="aa">
    <w:name w:val="annotation subject"/>
    <w:basedOn w:val="a8"/>
    <w:next w:val="a8"/>
    <w:rPr>
      <w:b/>
      <w:bCs/>
    </w:rPr>
  </w:style>
  <w:style w:type="character" w:customStyle="1" w:styleId="ab">
    <w:name w:val="註解主旨 字元"/>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申請者自我檢查表</dc:title>
  <dc:subject/>
  <dc:creator>CPC</dc:creator>
  <cp:lastModifiedBy>陳勇全</cp:lastModifiedBy>
  <cp:revision>2</cp:revision>
  <cp:lastPrinted>2024-02-02T06:54:00Z</cp:lastPrinted>
  <dcterms:created xsi:type="dcterms:W3CDTF">2024-02-19T01:02:00Z</dcterms:created>
  <dcterms:modified xsi:type="dcterms:W3CDTF">2024-02-19T01:02:00Z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0x01010053C03F34B51923419D6238D71A72FBE7</vt:lpwstr>
  </property>
</Properties>
</file>